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69" w:rsidRDefault="007C7769" w:rsidP="007C7769">
      <w:pPr>
        <w:pStyle w:val="Ttulo"/>
        <w:ind w:left="1701"/>
        <w:rPr>
          <w:color w:val="auto"/>
          <w:sz w:val="28"/>
          <w:szCs w:val="28"/>
        </w:rPr>
      </w:pPr>
      <w:bookmarkStart w:id="0" w:name="_GoBack"/>
      <w:bookmarkEnd w:id="0"/>
      <w:r w:rsidRPr="007C7769">
        <w:rPr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-169319</wp:posOffset>
            </wp:positionH>
            <wp:positionV relativeFrom="paragraph">
              <wp:posOffset>-343006</wp:posOffset>
            </wp:positionV>
            <wp:extent cx="804816" cy="805758"/>
            <wp:effectExtent l="19050" t="0" r="0" b="0"/>
            <wp:wrapNone/>
            <wp:docPr id="3" name="Imagem 3" descr="UNIV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-C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16" cy="80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769">
        <w:rPr>
          <w:color w:val="auto"/>
          <w:sz w:val="28"/>
          <w:szCs w:val="28"/>
        </w:rPr>
        <w:t>UNIVERSIDADE SALGADO DE OLIVEIRA</w:t>
      </w:r>
    </w:p>
    <w:p w:rsidR="007C7769" w:rsidRPr="007C7769" w:rsidRDefault="007C7769" w:rsidP="007C7769">
      <w:pPr>
        <w:pStyle w:val="Ttulo"/>
        <w:ind w:left="170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Mestrado em História do Brasil</w:t>
      </w:r>
    </w:p>
    <w:p w:rsidR="00626B89" w:rsidRDefault="00626B89" w:rsidP="00626B89">
      <w:pPr>
        <w:jc w:val="center"/>
        <w:rPr>
          <w:b/>
          <w:sz w:val="28"/>
          <w:szCs w:val="28"/>
        </w:rPr>
      </w:pPr>
    </w:p>
    <w:p w:rsidR="00C2090F" w:rsidRDefault="00C2090F" w:rsidP="00626B89">
      <w:pPr>
        <w:jc w:val="center"/>
        <w:rPr>
          <w:b/>
          <w:sz w:val="28"/>
          <w:szCs w:val="28"/>
        </w:rPr>
      </w:pPr>
    </w:p>
    <w:p w:rsidR="00C2090F" w:rsidRPr="00C2090F" w:rsidRDefault="00C2090F" w:rsidP="00C2090F">
      <w:pPr>
        <w:jc w:val="center"/>
        <w:rPr>
          <w:b/>
          <w:sz w:val="32"/>
          <w:szCs w:val="32"/>
        </w:rPr>
      </w:pPr>
      <w:r w:rsidRPr="00C2090F">
        <w:rPr>
          <w:b/>
          <w:sz w:val="32"/>
          <w:szCs w:val="32"/>
        </w:rPr>
        <w:t>Normas para a marcação da qualificação e da defesa da dissertação</w:t>
      </w:r>
    </w:p>
    <w:p w:rsidR="00C2090F" w:rsidRDefault="00C2090F" w:rsidP="00C2090F"/>
    <w:p w:rsidR="00C2090F" w:rsidRDefault="00C2090F" w:rsidP="00C2090F">
      <w:pPr>
        <w:pStyle w:val="PargrafodaLista"/>
        <w:numPr>
          <w:ilvl w:val="0"/>
          <w:numId w:val="1"/>
        </w:numPr>
      </w:pPr>
      <w:r>
        <w:t xml:space="preserve">No caso de qualificação: </w:t>
      </w:r>
    </w:p>
    <w:p w:rsidR="00C2090F" w:rsidRDefault="00C2090F" w:rsidP="00C2090F">
      <w:pPr>
        <w:pStyle w:val="PargrafodaLista"/>
        <w:numPr>
          <w:ilvl w:val="0"/>
          <w:numId w:val="2"/>
        </w:numPr>
      </w:pPr>
      <w:r>
        <w:t>Preencher, na secretaria, o formulário de marcação de qualificação;</w:t>
      </w:r>
    </w:p>
    <w:p w:rsidR="00C2090F" w:rsidRDefault="00C2090F" w:rsidP="00C2090F">
      <w:pPr>
        <w:pStyle w:val="PargrafodaLista"/>
        <w:numPr>
          <w:ilvl w:val="0"/>
          <w:numId w:val="2"/>
        </w:numPr>
      </w:pPr>
      <w:r>
        <w:t>Entregar, ao orientador, o material produzido;</w:t>
      </w:r>
    </w:p>
    <w:p w:rsidR="00C2090F" w:rsidRDefault="00C2090F" w:rsidP="00C2090F">
      <w:pPr>
        <w:pStyle w:val="PargrafodaLista"/>
        <w:numPr>
          <w:ilvl w:val="0"/>
          <w:numId w:val="2"/>
        </w:numPr>
      </w:pPr>
      <w:r>
        <w:t xml:space="preserve">Preencher a ficha de cadastro de professor externo, se for o caso (o ideal é que a ficha seja enviada por e-mail ao professor externo).  </w:t>
      </w:r>
    </w:p>
    <w:p w:rsidR="00C2090F" w:rsidRDefault="00C2090F" w:rsidP="00C2090F"/>
    <w:p w:rsidR="00C2090F" w:rsidRDefault="00C2090F" w:rsidP="00C2090F">
      <w:pPr>
        <w:pStyle w:val="PargrafodaLista"/>
        <w:numPr>
          <w:ilvl w:val="0"/>
          <w:numId w:val="1"/>
        </w:numPr>
      </w:pPr>
      <w:r>
        <w:t>No caso de defesa da dissertação:</w:t>
      </w:r>
    </w:p>
    <w:p w:rsidR="00C2090F" w:rsidRDefault="00C2090F" w:rsidP="00C2090F">
      <w:pPr>
        <w:pStyle w:val="PargrafodaLista"/>
        <w:numPr>
          <w:ilvl w:val="0"/>
          <w:numId w:val="3"/>
        </w:numPr>
      </w:pPr>
      <w:r>
        <w:t>Preencher, na secretaria, o formulário de marcação de defesa da dissertação;</w:t>
      </w:r>
    </w:p>
    <w:p w:rsidR="00C2090F" w:rsidRDefault="00C2090F" w:rsidP="00C2090F">
      <w:pPr>
        <w:pStyle w:val="PargrafodaLista"/>
        <w:numPr>
          <w:ilvl w:val="0"/>
          <w:numId w:val="3"/>
        </w:numPr>
      </w:pPr>
      <w:r>
        <w:t>Entregar, ao orientador, o material produzido;</w:t>
      </w:r>
    </w:p>
    <w:p w:rsidR="00C2090F" w:rsidRDefault="00C2090F" w:rsidP="00C2090F">
      <w:pPr>
        <w:pStyle w:val="PargrafodaLista"/>
        <w:numPr>
          <w:ilvl w:val="0"/>
          <w:numId w:val="2"/>
        </w:numPr>
      </w:pPr>
      <w:r>
        <w:t xml:space="preserve">Preencher a ficha de cadastro de professor externo (o ideal é que a ficha seja enviada por e-mail ao professor externo).  </w:t>
      </w:r>
    </w:p>
    <w:p w:rsidR="00C2090F" w:rsidRDefault="00C2090F" w:rsidP="00C2090F"/>
    <w:p w:rsidR="00C2090F" w:rsidRDefault="00C2090F" w:rsidP="00C2090F">
      <w:pPr>
        <w:jc w:val="both"/>
      </w:pPr>
      <w:r>
        <w:t xml:space="preserve">Após a defesa, em caso de aprovação, o aluno terá 20 dias para pegar o documento com as assinaturas (ficha de aprovação) da banca para a incorporação ao material impresso.   A partir dessa data, o aluno terá então, o prazo máximo de 90 dias para entregar a dissertação impressa e, junto com ela, um arquivo digital da mesma em </w:t>
      </w:r>
      <w:proofErr w:type="spellStart"/>
      <w:r>
        <w:t>CD-Rom</w:t>
      </w:r>
      <w:proofErr w:type="spellEnd"/>
      <w:r>
        <w:t xml:space="preserve">.  </w:t>
      </w:r>
    </w:p>
    <w:p w:rsidR="00626B89" w:rsidRDefault="00626B89" w:rsidP="00C2090F">
      <w:pPr>
        <w:jc w:val="center"/>
      </w:pPr>
    </w:p>
    <w:sectPr w:rsidR="00626B89" w:rsidSect="00A40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C443B"/>
    <w:multiLevelType w:val="hybridMultilevel"/>
    <w:tmpl w:val="77E86C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C9D"/>
    <w:multiLevelType w:val="hybridMultilevel"/>
    <w:tmpl w:val="13B8F3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9081E"/>
    <w:multiLevelType w:val="hybridMultilevel"/>
    <w:tmpl w:val="E304B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3A"/>
    <w:rsid w:val="00586955"/>
    <w:rsid w:val="00626B89"/>
    <w:rsid w:val="007C7769"/>
    <w:rsid w:val="0097573A"/>
    <w:rsid w:val="009878DB"/>
    <w:rsid w:val="00A40E09"/>
    <w:rsid w:val="00C2090F"/>
    <w:rsid w:val="00E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C7A5F-5D43-4123-8311-5E2C6582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6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C7769"/>
    <w:pPr>
      <w:spacing w:after="0" w:line="240" w:lineRule="auto"/>
      <w:ind w:left="1418"/>
      <w:jc w:val="center"/>
    </w:pPr>
    <w:rPr>
      <w:rFonts w:ascii="Arial" w:eastAsia="Times New Roman" w:hAnsi="Arial" w:cs="Arial"/>
      <w:b/>
      <w:bCs/>
      <w:color w:val="0000FF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C7769"/>
    <w:rPr>
      <w:rFonts w:ascii="Arial" w:eastAsia="Times New Roman" w:hAnsi="Arial" w:cs="Arial"/>
      <w:b/>
      <w:bCs/>
      <w:color w:val="0000FF"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Marcia Amantino</cp:lastModifiedBy>
  <cp:revision>2</cp:revision>
  <cp:lastPrinted>2014-06-03T14:23:00Z</cp:lastPrinted>
  <dcterms:created xsi:type="dcterms:W3CDTF">2014-07-11T17:19:00Z</dcterms:created>
  <dcterms:modified xsi:type="dcterms:W3CDTF">2014-07-11T17:19:00Z</dcterms:modified>
</cp:coreProperties>
</file>